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8A" w:rsidRDefault="0089628A" w:rsidP="0089628A">
      <w:pPr>
        <w:pStyle w:val="a4"/>
        <w:jc w:val="center"/>
        <w:outlineLvl w:val="0"/>
        <w:rPr>
          <w:b/>
          <w:szCs w:val="24"/>
        </w:rPr>
      </w:pPr>
    </w:p>
    <w:p w:rsidR="0089628A" w:rsidRDefault="0089628A" w:rsidP="009B69B8">
      <w:pPr>
        <w:pStyle w:val="a4"/>
        <w:jc w:val="center"/>
        <w:outlineLvl w:val="0"/>
        <w:rPr>
          <w:b/>
          <w:szCs w:val="24"/>
        </w:rPr>
      </w:pPr>
      <w:r w:rsidRPr="00ED05B2">
        <w:rPr>
          <w:b/>
          <w:szCs w:val="24"/>
        </w:rPr>
        <w:t xml:space="preserve">The </w:t>
      </w:r>
      <w:r w:rsidR="00E12169">
        <w:rPr>
          <w:b/>
          <w:szCs w:val="24"/>
        </w:rPr>
        <w:t xml:space="preserve">American </w:t>
      </w:r>
      <w:r w:rsidRPr="00ED05B2">
        <w:rPr>
          <w:b/>
          <w:szCs w:val="24"/>
        </w:rPr>
        <w:t>Consulate General in Jerusalem</w:t>
      </w:r>
      <w:r w:rsidR="009B69B8">
        <w:rPr>
          <w:b/>
          <w:szCs w:val="24"/>
        </w:rPr>
        <w:t xml:space="preserve"> – Public Affairs Office a</w:t>
      </w:r>
      <w:r w:rsidRPr="00ED05B2">
        <w:rPr>
          <w:b/>
          <w:szCs w:val="24"/>
        </w:rPr>
        <w:t>nnounces</w:t>
      </w:r>
    </w:p>
    <w:p w:rsidR="009B69B8" w:rsidRDefault="0076289D" w:rsidP="009B69B8">
      <w:pPr>
        <w:pStyle w:val="a4"/>
        <w:jc w:val="center"/>
        <w:outlineLvl w:val="0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T</w:t>
      </w:r>
      <w:r w:rsidR="0089628A" w:rsidRPr="00A528C3">
        <w:rPr>
          <w:rFonts w:asciiTheme="majorBidi" w:hAnsiTheme="majorBidi" w:cstheme="majorBidi"/>
          <w:b/>
          <w:bCs/>
          <w:szCs w:val="24"/>
        </w:rPr>
        <w:t xml:space="preserve">he MEPI Student Leaders </w:t>
      </w:r>
      <w:r w:rsidR="00766F17">
        <w:rPr>
          <w:rFonts w:asciiTheme="majorBidi" w:hAnsiTheme="majorBidi" w:cstheme="majorBidi"/>
          <w:b/>
          <w:bCs/>
          <w:szCs w:val="24"/>
        </w:rPr>
        <w:t>Program</w:t>
      </w:r>
    </w:p>
    <w:p w:rsidR="0089628A" w:rsidRDefault="009B69B8" w:rsidP="009B69B8">
      <w:pPr>
        <w:pStyle w:val="a4"/>
        <w:jc w:val="center"/>
        <w:outlineLvl w:val="0"/>
        <w:rPr>
          <w:rFonts w:asciiTheme="majorBidi" w:hAnsiTheme="majorBidi" w:cstheme="majorBidi"/>
          <w:b/>
          <w:bCs/>
          <w:szCs w:val="24"/>
        </w:rPr>
      </w:pPr>
      <w:r w:rsidRPr="00E12169">
        <w:rPr>
          <w:rFonts w:asciiTheme="majorBidi" w:hAnsiTheme="majorBidi" w:cstheme="majorBidi"/>
          <w:b/>
          <w:bCs/>
          <w:szCs w:val="24"/>
        </w:rPr>
        <w:t>June 2</w:t>
      </w:r>
      <w:r>
        <w:rPr>
          <w:rFonts w:asciiTheme="majorBidi" w:hAnsiTheme="majorBidi" w:cstheme="majorBidi"/>
          <w:b/>
          <w:bCs/>
          <w:szCs w:val="24"/>
        </w:rPr>
        <w:t>8</w:t>
      </w:r>
      <w:r w:rsidRPr="00E12169">
        <w:rPr>
          <w:rFonts w:asciiTheme="majorBidi" w:hAnsiTheme="majorBidi" w:cstheme="majorBidi"/>
          <w:b/>
          <w:bCs/>
          <w:szCs w:val="24"/>
        </w:rPr>
        <w:t xml:space="preserve"> - August </w:t>
      </w:r>
      <w:r>
        <w:rPr>
          <w:rFonts w:asciiTheme="majorBidi" w:hAnsiTheme="majorBidi" w:cstheme="majorBidi"/>
          <w:b/>
          <w:bCs/>
          <w:szCs w:val="24"/>
        </w:rPr>
        <w:t>8</w:t>
      </w:r>
      <w:r w:rsidRPr="00E12169">
        <w:rPr>
          <w:rFonts w:asciiTheme="majorBidi" w:hAnsiTheme="majorBidi" w:cstheme="majorBidi"/>
          <w:b/>
          <w:bCs/>
          <w:szCs w:val="24"/>
        </w:rPr>
        <w:t xml:space="preserve">, </w:t>
      </w:r>
      <w:r>
        <w:rPr>
          <w:rFonts w:asciiTheme="majorBidi" w:hAnsiTheme="majorBidi" w:cstheme="majorBidi"/>
          <w:b/>
          <w:bCs/>
          <w:szCs w:val="24"/>
        </w:rPr>
        <w:t>2015</w:t>
      </w:r>
    </w:p>
    <w:p w:rsidR="009908EB" w:rsidRDefault="009908EB" w:rsidP="0089628A">
      <w:pPr>
        <w:pStyle w:val="a4"/>
        <w:jc w:val="center"/>
        <w:outlineLvl w:val="0"/>
        <w:rPr>
          <w:rFonts w:asciiTheme="majorBidi" w:hAnsiTheme="majorBidi" w:cstheme="majorBidi"/>
          <w:b/>
          <w:bCs/>
          <w:szCs w:val="24"/>
        </w:rPr>
      </w:pPr>
    </w:p>
    <w:p w:rsidR="009908EB" w:rsidRDefault="000D6D92" w:rsidP="000D6D92">
      <w:pPr>
        <w:pStyle w:val="a4"/>
        <w:outlineLvl w:val="0"/>
        <w:rPr>
          <w:rFonts w:asciiTheme="majorBidi" w:hAnsiTheme="majorBidi" w:cstheme="majorBidi"/>
          <w:b/>
          <w:bCs/>
          <w:szCs w:val="24"/>
        </w:rPr>
      </w:pPr>
      <w:r>
        <w:rPr>
          <w:rFonts w:cstheme="majorBid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3079445</wp:posOffset>
            </wp:positionH>
            <wp:positionV relativeFrom="paragraph">
              <wp:posOffset>17145</wp:posOffset>
            </wp:positionV>
            <wp:extent cx="1118870" cy="757555"/>
            <wp:effectExtent l="0" t="0" r="0" b="4445"/>
            <wp:wrapNone/>
            <wp:docPr id="2" name="Picture 0" descr="ConGen Jerusalem Flag Logo -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Gen Jerusalem Flag Logo - Blac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szCs w:val="24"/>
        </w:rPr>
        <w:tab/>
      </w:r>
      <w:r>
        <w:rPr>
          <w:rFonts w:asciiTheme="majorBidi" w:hAnsiTheme="majorBidi" w:cstheme="majorBidi"/>
          <w:b/>
          <w:bCs/>
          <w:szCs w:val="24"/>
        </w:rPr>
        <w:tab/>
      </w:r>
      <w:r>
        <w:rPr>
          <w:rFonts w:asciiTheme="majorBidi" w:hAnsiTheme="majorBidi" w:cstheme="majorBidi"/>
          <w:b/>
          <w:bCs/>
          <w:szCs w:val="24"/>
        </w:rPr>
        <w:tab/>
      </w:r>
      <w:r>
        <w:rPr>
          <w:rFonts w:asciiTheme="majorBidi" w:hAnsiTheme="majorBidi" w:cstheme="majorBidi"/>
          <w:b/>
          <w:bCs/>
          <w:szCs w:val="24"/>
        </w:rPr>
        <w:tab/>
      </w:r>
      <w:r>
        <w:rPr>
          <w:rFonts w:asciiTheme="majorBidi" w:hAnsiTheme="majorBidi" w:cstheme="majorBidi"/>
          <w:b/>
          <w:bCs/>
          <w:noProof/>
          <w:szCs w:val="24"/>
        </w:rPr>
        <w:drawing>
          <wp:inline distT="0" distB="0" distL="0" distR="0">
            <wp:extent cx="1029194" cy="6510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PI Logo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194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AE2" w:rsidRDefault="00F25AE2" w:rsidP="009908EB">
      <w:pPr>
        <w:pStyle w:val="a4"/>
        <w:outlineLvl w:val="0"/>
        <w:rPr>
          <w:rFonts w:asciiTheme="majorBidi" w:hAnsiTheme="majorBidi" w:cstheme="majorBidi"/>
          <w:b/>
          <w:bCs/>
          <w:szCs w:val="24"/>
        </w:rPr>
      </w:pPr>
    </w:p>
    <w:p w:rsidR="00E12169" w:rsidRDefault="00E12169" w:rsidP="009908EB">
      <w:pPr>
        <w:pStyle w:val="a4"/>
        <w:outlineLvl w:val="0"/>
        <w:rPr>
          <w:rFonts w:asciiTheme="majorBidi" w:hAnsiTheme="majorBidi" w:cstheme="majorBidi"/>
          <w:b/>
          <w:bCs/>
          <w:color w:val="FF0000"/>
          <w:szCs w:val="24"/>
          <w:u w:val="single"/>
        </w:rPr>
      </w:pPr>
    </w:p>
    <w:p w:rsidR="009908EB" w:rsidRPr="00E12169" w:rsidRDefault="000D6D92" w:rsidP="00766F17">
      <w:pPr>
        <w:pStyle w:val="a4"/>
        <w:outlineLvl w:val="0"/>
        <w:rPr>
          <w:rFonts w:asciiTheme="majorBidi" w:hAnsiTheme="majorBidi" w:cstheme="majorBidi"/>
          <w:b/>
          <w:bCs/>
          <w:color w:val="FF0000"/>
          <w:szCs w:val="24"/>
          <w:u w:val="single"/>
        </w:rPr>
      </w:pPr>
      <w:r w:rsidRPr="00E12169">
        <w:rPr>
          <w:rFonts w:asciiTheme="majorBidi" w:hAnsiTheme="majorBidi" w:cstheme="majorBidi"/>
          <w:b/>
          <w:bCs/>
          <w:color w:val="FF0000"/>
          <w:szCs w:val="24"/>
          <w:u w:val="single"/>
        </w:rPr>
        <w:t xml:space="preserve">Application </w:t>
      </w:r>
      <w:r w:rsidR="009908EB" w:rsidRPr="00E12169">
        <w:rPr>
          <w:rFonts w:asciiTheme="majorBidi" w:hAnsiTheme="majorBidi" w:cstheme="majorBidi"/>
          <w:b/>
          <w:bCs/>
          <w:color w:val="FF0000"/>
          <w:szCs w:val="24"/>
          <w:u w:val="single"/>
        </w:rPr>
        <w:t xml:space="preserve">Deadline: </w:t>
      </w:r>
      <w:r w:rsidR="00766F17">
        <w:rPr>
          <w:rFonts w:asciiTheme="majorBidi" w:hAnsiTheme="majorBidi" w:cstheme="majorBidi"/>
          <w:b/>
          <w:bCs/>
          <w:color w:val="FF0000"/>
          <w:szCs w:val="24"/>
          <w:u w:val="single"/>
        </w:rPr>
        <w:t>February 2</w:t>
      </w:r>
      <w:r w:rsidR="009908EB" w:rsidRPr="00E12169">
        <w:rPr>
          <w:rFonts w:asciiTheme="majorBidi" w:hAnsiTheme="majorBidi" w:cstheme="majorBidi"/>
          <w:b/>
          <w:bCs/>
          <w:color w:val="FF0000"/>
          <w:szCs w:val="24"/>
          <w:u w:val="single"/>
        </w:rPr>
        <w:t xml:space="preserve">, </w:t>
      </w:r>
      <w:r w:rsidR="00766F17">
        <w:rPr>
          <w:rFonts w:asciiTheme="majorBidi" w:hAnsiTheme="majorBidi" w:cstheme="majorBidi"/>
          <w:b/>
          <w:bCs/>
          <w:color w:val="FF0000"/>
          <w:szCs w:val="24"/>
          <w:u w:val="single"/>
        </w:rPr>
        <w:t>2015</w:t>
      </w:r>
    </w:p>
    <w:p w:rsidR="009908EB" w:rsidRPr="00E12169" w:rsidRDefault="009908EB" w:rsidP="0089628A">
      <w:pPr>
        <w:pStyle w:val="a3"/>
        <w:rPr>
          <w:color w:val="FF0000"/>
          <w:u w:val="single"/>
        </w:rPr>
      </w:pPr>
    </w:p>
    <w:p w:rsidR="0089628A" w:rsidRDefault="0089628A" w:rsidP="009679D1">
      <w:pPr>
        <w:pStyle w:val="a3"/>
        <w:jc w:val="both"/>
        <w:rPr>
          <w:rFonts w:asciiTheme="majorBidi" w:eastAsia="Batang" w:hAnsiTheme="majorBidi" w:cstheme="majorBidi"/>
          <w:color w:val="000000"/>
          <w:sz w:val="24"/>
          <w:szCs w:val="24"/>
        </w:rPr>
      </w:pPr>
      <w:r w:rsidRPr="00A528C3">
        <w:rPr>
          <w:rFonts w:asciiTheme="majorBidi" w:hAnsiTheme="majorBidi" w:cstheme="majorBidi"/>
          <w:color w:val="000000"/>
          <w:sz w:val="24"/>
          <w:szCs w:val="24"/>
        </w:rPr>
        <w:t>The MEPI</w:t>
      </w:r>
      <w:r w:rsidRPr="00A528C3">
        <w:rPr>
          <w:rFonts w:asciiTheme="majorBidi" w:hAnsiTheme="majorBidi" w:cstheme="majorBidi"/>
          <w:sz w:val="24"/>
          <w:szCs w:val="24"/>
        </w:rPr>
        <w:t xml:space="preserve"> Student Leaders </w:t>
      </w:r>
      <w:r w:rsidR="00766F17">
        <w:rPr>
          <w:rFonts w:asciiTheme="majorBidi" w:hAnsiTheme="majorBidi" w:cstheme="majorBidi"/>
          <w:sz w:val="24"/>
          <w:szCs w:val="24"/>
        </w:rPr>
        <w:t>Program</w:t>
      </w:r>
      <w:r w:rsidRPr="00A528C3">
        <w:rPr>
          <w:rFonts w:asciiTheme="majorBidi" w:hAnsiTheme="majorBidi" w:cstheme="majorBidi"/>
          <w:sz w:val="24"/>
          <w:szCs w:val="24"/>
        </w:rPr>
        <w:t xml:space="preserve"> is </w:t>
      </w:r>
      <w:r w:rsidR="00F25AE2">
        <w:rPr>
          <w:rFonts w:asciiTheme="majorBidi" w:hAnsiTheme="majorBidi" w:cstheme="majorBidi"/>
          <w:sz w:val="24"/>
          <w:szCs w:val="24"/>
        </w:rPr>
        <w:t xml:space="preserve">a </w:t>
      </w:r>
      <w:r w:rsidRPr="00A528C3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fully-funded </w:t>
      </w:r>
      <w:r>
        <w:rPr>
          <w:rFonts w:asciiTheme="majorBidi" w:eastAsia="Batang" w:hAnsiTheme="majorBidi" w:cstheme="majorBidi"/>
          <w:color w:val="000000"/>
          <w:sz w:val="24"/>
          <w:szCs w:val="24"/>
        </w:rPr>
        <w:t>six</w:t>
      </w:r>
      <w:r w:rsidRPr="00A528C3">
        <w:rPr>
          <w:rFonts w:asciiTheme="majorBidi" w:eastAsia="Batang" w:hAnsiTheme="majorBidi" w:cstheme="majorBidi"/>
          <w:color w:val="000000"/>
          <w:sz w:val="24"/>
          <w:szCs w:val="24"/>
        </w:rPr>
        <w:t>-week intensive leadership training program in the U.S. for undergraduate students</w:t>
      </w:r>
      <w:r w:rsidR="00620B32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from across the Middle East and North Africa</w:t>
      </w:r>
      <w:r w:rsidRPr="00A528C3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. The program </w:t>
      </w:r>
      <w:r w:rsidR="00620B32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runs </w:t>
      </w:r>
      <w:r w:rsidRPr="00A528C3">
        <w:rPr>
          <w:rFonts w:asciiTheme="majorBidi" w:hAnsiTheme="majorBidi" w:cstheme="majorBidi"/>
          <w:sz w:val="24"/>
          <w:szCs w:val="24"/>
        </w:rPr>
        <w:t xml:space="preserve">from </w:t>
      </w:r>
      <w:r w:rsidRPr="00E12169">
        <w:rPr>
          <w:rFonts w:asciiTheme="majorBidi" w:hAnsiTheme="majorBidi" w:cstheme="majorBidi"/>
          <w:b/>
          <w:bCs/>
          <w:sz w:val="24"/>
          <w:szCs w:val="24"/>
        </w:rPr>
        <w:t>June 2</w:t>
      </w:r>
      <w:r w:rsidR="00766F17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E12169">
        <w:rPr>
          <w:rFonts w:asciiTheme="majorBidi" w:hAnsiTheme="majorBidi" w:cstheme="majorBidi"/>
          <w:b/>
          <w:bCs/>
          <w:sz w:val="24"/>
          <w:szCs w:val="24"/>
        </w:rPr>
        <w:t xml:space="preserve"> - August </w:t>
      </w:r>
      <w:r w:rsidR="00766F17">
        <w:rPr>
          <w:rFonts w:asciiTheme="majorBidi" w:hAnsiTheme="majorBidi" w:cstheme="majorBidi"/>
          <w:b/>
          <w:bCs/>
          <w:sz w:val="24"/>
          <w:szCs w:val="24"/>
        </w:rPr>
        <w:t>8</w:t>
      </w:r>
      <w:r w:rsidRPr="00E12169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766F17">
        <w:rPr>
          <w:rFonts w:asciiTheme="majorBidi" w:hAnsiTheme="majorBidi" w:cstheme="majorBidi"/>
          <w:b/>
          <w:bCs/>
          <w:sz w:val="24"/>
          <w:szCs w:val="24"/>
        </w:rPr>
        <w:t>2015</w:t>
      </w:r>
      <w:r w:rsidR="00620B32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620B32" w:rsidRPr="006F4814">
        <w:rPr>
          <w:rFonts w:asciiTheme="majorBidi" w:hAnsiTheme="majorBidi" w:cstheme="majorBidi"/>
          <w:sz w:val="24"/>
          <w:szCs w:val="24"/>
        </w:rPr>
        <w:t xml:space="preserve">and consists of </w:t>
      </w:r>
      <w:r w:rsidR="00620B32">
        <w:rPr>
          <w:rFonts w:asciiTheme="majorBidi" w:hAnsiTheme="majorBidi" w:cstheme="majorBidi"/>
          <w:sz w:val="24"/>
          <w:szCs w:val="24"/>
        </w:rPr>
        <w:t xml:space="preserve">two </w:t>
      </w:r>
      <w:r w:rsidRPr="00A528C3">
        <w:rPr>
          <w:rFonts w:asciiTheme="majorBidi" w:hAnsiTheme="majorBidi" w:cstheme="majorBidi"/>
          <w:sz w:val="24"/>
          <w:szCs w:val="24"/>
        </w:rPr>
        <w:t xml:space="preserve">key components: a five-week academic residency at </w:t>
      </w:r>
      <w:r w:rsidR="00620B32">
        <w:rPr>
          <w:rFonts w:asciiTheme="majorBidi" w:hAnsiTheme="majorBidi" w:cstheme="majorBidi"/>
          <w:sz w:val="24"/>
          <w:szCs w:val="24"/>
        </w:rPr>
        <w:t>a selectedU.S. academic</w:t>
      </w:r>
      <w:r w:rsidRPr="00A528C3">
        <w:rPr>
          <w:rFonts w:asciiTheme="majorBidi" w:hAnsiTheme="majorBidi" w:cstheme="majorBidi"/>
          <w:sz w:val="24"/>
          <w:szCs w:val="24"/>
        </w:rPr>
        <w:t xml:space="preserve">institution and a one-week study tour designed to complement and reinforce the concepts explored in the academic residency. </w:t>
      </w:r>
      <w:r w:rsidR="00620B32">
        <w:rPr>
          <w:rFonts w:asciiTheme="majorBidi" w:hAnsiTheme="majorBidi" w:cstheme="majorBidi"/>
          <w:sz w:val="24"/>
          <w:szCs w:val="24"/>
        </w:rPr>
        <w:t xml:space="preserve">MEPI Student Leaders is designed for </w:t>
      </w:r>
      <w:r w:rsidR="009679D1">
        <w:rPr>
          <w:rFonts w:asciiTheme="majorBidi" w:hAnsiTheme="majorBidi" w:cstheme="majorBidi"/>
          <w:sz w:val="24"/>
          <w:szCs w:val="24"/>
        </w:rPr>
        <w:t>emerging leaders</w:t>
      </w:r>
      <w:r w:rsidR="00620B32">
        <w:rPr>
          <w:rFonts w:asciiTheme="majorBidi" w:hAnsiTheme="majorBidi" w:cstheme="majorBidi"/>
          <w:sz w:val="24"/>
          <w:szCs w:val="24"/>
        </w:rPr>
        <w:t xml:space="preserve"> who demonstrate a</w:t>
      </w:r>
      <w:r w:rsidR="009679D1">
        <w:rPr>
          <w:rFonts w:asciiTheme="majorBidi" w:hAnsiTheme="majorBidi" w:cstheme="majorBidi"/>
          <w:sz w:val="24"/>
          <w:szCs w:val="24"/>
        </w:rPr>
        <w:t xml:space="preserve"> commitment to civic engagement in their own communities upon completion of the program.</w:t>
      </w:r>
      <w:r w:rsidRPr="00A528C3">
        <w:rPr>
          <w:rFonts w:asciiTheme="majorBidi" w:hAnsiTheme="majorBidi" w:cstheme="majorBidi"/>
          <w:sz w:val="24"/>
          <w:szCs w:val="24"/>
        </w:rPr>
        <w:t>T</w:t>
      </w:r>
      <w:r w:rsidRPr="00A528C3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he </w:t>
      </w:r>
      <w:r w:rsidR="00620B32">
        <w:rPr>
          <w:rFonts w:asciiTheme="majorBidi" w:eastAsia="Batang" w:hAnsiTheme="majorBidi" w:cstheme="majorBidi"/>
          <w:color w:val="000000"/>
          <w:sz w:val="24"/>
          <w:szCs w:val="24"/>
        </w:rPr>
        <w:t>program</w:t>
      </w:r>
      <w:r w:rsidRPr="00A528C3">
        <w:rPr>
          <w:rFonts w:asciiTheme="majorBidi" w:eastAsia="Batang" w:hAnsiTheme="majorBidi" w:cstheme="majorBidi"/>
          <w:color w:val="000000"/>
          <w:sz w:val="24"/>
          <w:szCs w:val="24"/>
        </w:rPr>
        <w:t>consists of hands-on leadership training workshops, academic sessions</w:t>
      </w:r>
      <w:r w:rsidR="009679D1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on topics including conflict resolution, social and political change management, and the role of civil society in the democratic process</w:t>
      </w:r>
      <w:r w:rsidRPr="00A528C3">
        <w:rPr>
          <w:rFonts w:asciiTheme="majorBidi" w:eastAsia="Batang" w:hAnsiTheme="majorBidi" w:cstheme="majorBidi"/>
          <w:color w:val="000000"/>
          <w:sz w:val="24"/>
          <w:szCs w:val="24"/>
        </w:rPr>
        <w:t>, site visits, community service projects, optional home stays and other opportunities for interaction with Americans peers.</w:t>
      </w:r>
    </w:p>
    <w:p w:rsidR="00F25AE2" w:rsidRDefault="00F25AE2" w:rsidP="0089628A">
      <w:pPr>
        <w:pStyle w:val="a3"/>
        <w:rPr>
          <w:rFonts w:asciiTheme="majorBidi" w:eastAsia="Batang" w:hAnsiTheme="majorBidi" w:cstheme="majorBidi"/>
          <w:color w:val="000000"/>
          <w:sz w:val="24"/>
          <w:szCs w:val="24"/>
        </w:rPr>
      </w:pPr>
    </w:p>
    <w:p w:rsidR="00620B32" w:rsidRPr="00A528C3" w:rsidRDefault="00620B32" w:rsidP="0089628A">
      <w:pPr>
        <w:pStyle w:val="a3"/>
        <w:rPr>
          <w:rFonts w:asciiTheme="majorBidi" w:eastAsia="Batang" w:hAnsiTheme="majorBidi" w:cstheme="majorBidi"/>
          <w:color w:val="000000"/>
          <w:sz w:val="24"/>
          <w:szCs w:val="24"/>
        </w:rPr>
      </w:pPr>
    </w:p>
    <w:p w:rsidR="0089628A" w:rsidRPr="005B645E" w:rsidRDefault="009679D1" w:rsidP="0089628A">
      <w:pPr>
        <w:tabs>
          <w:tab w:val="right" w:pos="10440"/>
        </w:tabs>
        <w:rPr>
          <w:rFonts w:asciiTheme="majorBidi" w:eastAsia="Batang" w:hAnsiTheme="majorBidi" w:cstheme="majorBidi"/>
          <w:color w:val="000000"/>
          <w:sz w:val="24"/>
          <w:szCs w:val="24"/>
        </w:rPr>
      </w:pPr>
      <w:r>
        <w:rPr>
          <w:rFonts w:asciiTheme="majorBidi" w:eastAsia="Batang" w:hAnsiTheme="majorBidi" w:cstheme="majorBidi"/>
          <w:color w:val="000000"/>
          <w:sz w:val="24"/>
          <w:szCs w:val="24"/>
        </w:rPr>
        <w:t>Eligible Applicants</w:t>
      </w:r>
      <w:r w:rsidR="0089628A" w:rsidRPr="005B645E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: </w:t>
      </w:r>
    </w:p>
    <w:p w:rsidR="0089628A" w:rsidRPr="005B645E" w:rsidRDefault="0089628A" w:rsidP="009679D1">
      <w:pPr>
        <w:numPr>
          <w:ilvl w:val="0"/>
          <w:numId w:val="1"/>
        </w:numPr>
        <w:spacing w:after="0" w:line="240" w:lineRule="auto"/>
        <w:rPr>
          <w:rFonts w:asciiTheme="majorBidi" w:eastAsia="Batang" w:hAnsiTheme="majorBidi" w:cstheme="majorBidi"/>
          <w:color w:val="000000"/>
          <w:sz w:val="24"/>
          <w:szCs w:val="24"/>
        </w:rPr>
      </w:pPr>
      <w:r w:rsidRPr="005B645E">
        <w:rPr>
          <w:rFonts w:asciiTheme="majorBidi" w:eastAsia="Batang" w:hAnsiTheme="majorBidi" w:cstheme="majorBidi"/>
          <w:color w:val="000000"/>
          <w:sz w:val="24"/>
          <w:szCs w:val="24"/>
        </w:rPr>
        <w:t>Palestinian citizen</w:t>
      </w:r>
      <w:r w:rsidR="009679D1">
        <w:rPr>
          <w:rFonts w:asciiTheme="majorBidi" w:eastAsia="Batang" w:hAnsiTheme="majorBidi" w:cstheme="majorBidi"/>
          <w:color w:val="000000"/>
          <w:sz w:val="24"/>
          <w:szCs w:val="24"/>
        </w:rPr>
        <w:t>s</w:t>
      </w:r>
      <w:r w:rsidRPr="005B645E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, living and attending </w:t>
      </w:r>
      <w:r w:rsidR="009679D1">
        <w:rPr>
          <w:rFonts w:asciiTheme="majorBidi" w:eastAsia="Batang" w:hAnsiTheme="majorBidi" w:cstheme="majorBidi"/>
          <w:color w:val="000000"/>
          <w:sz w:val="24"/>
          <w:szCs w:val="24"/>
        </w:rPr>
        <w:t>university</w:t>
      </w:r>
      <w:r w:rsidRPr="005B645E">
        <w:rPr>
          <w:rFonts w:asciiTheme="majorBidi" w:eastAsia="Batang" w:hAnsiTheme="majorBidi" w:cstheme="majorBidi"/>
          <w:color w:val="000000"/>
          <w:sz w:val="24"/>
          <w:szCs w:val="24"/>
        </w:rPr>
        <w:t>in the West Bank, Jerusalem or Gaza.</w:t>
      </w:r>
      <w:r w:rsidR="00620B32">
        <w:rPr>
          <w:rFonts w:asciiTheme="majorBidi" w:eastAsia="Batang" w:hAnsiTheme="majorBidi" w:cstheme="majorBidi"/>
          <w:color w:val="000000"/>
          <w:sz w:val="24"/>
          <w:szCs w:val="24"/>
        </w:rPr>
        <w:t xml:space="preserve"> Note that applicants should be residing in one of these three areas at the time of application submission and during the interview process.</w:t>
      </w:r>
    </w:p>
    <w:p w:rsidR="005B645E" w:rsidRPr="005B645E" w:rsidRDefault="005B645E" w:rsidP="005B645E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>Are 20 to 24 years of age;</w:t>
      </w:r>
    </w:p>
    <w:p w:rsidR="005B645E" w:rsidRPr="005B645E" w:rsidRDefault="005B645E" w:rsidP="009679D1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 xml:space="preserve"> Demonstrate strong English language skills needed </w:t>
      </w:r>
      <w:r w:rsidR="009679D1">
        <w:rPr>
          <w:rFonts w:asciiTheme="majorBidi" w:hAnsiTheme="majorBidi" w:cstheme="majorBidi"/>
          <w:sz w:val="24"/>
          <w:szCs w:val="24"/>
        </w:rPr>
        <w:t>for participation</w:t>
      </w:r>
      <w:r w:rsidRPr="005B645E">
        <w:rPr>
          <w:rFonts w:asciiTheme="majorBidi" w:hAnsiTheme="majorBidi" w:cstheme="majorBidi"/>
          <w:sz w:val="24"/>
          <w:szCs w:val="24"/>
        </w:rPr>
        <w:t xml:space="preserve"> in a U.S. academic program;</w:t>
      </w:r>
    </w:p>
    <w:p w:rsidR="005B645E" w:rsidRPr="005B645E" w:rsidRDefault="005B645E" w:rsidP="00620B32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 xml:space="preserve"> Are committed to returning to their home country/community following completion of the program; </w:t>
      </w:r>
    </w:p>
    <w:p w:rsidR="005B645E" w:rsidRPr="005B645E" w:rsidRDefault="005B645E" w:rsidP="005B645E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>Demonstrate strong leadership potential</w:t>
      </w:r>
      <w:r w:rsidR="009679D1">
        <w:rPr>
          <w:rFonts w:asciiTheme="majorBidi" w:hAnsiTheme="majorBidi" w:cstheme="majorBidi"/>
          <w:sz w:val="24"/>
          <w:szCs w:val="24"/>
        </w:rPr>
        <w:t xml:space="preserve"> and a commitment to civic engagement</w:t>
      </w:r>
      <w:r w:rsidRPr="005B645E">
        <w:rPr>
          <w:rFonts w:asciiTheme="majorBidi" w:hAnsiTheme="majorBidi" w:cstheme="majorBidi"/>
          <w:sz w:val="24"/>
          <w:szCs w:val="24"/>
        </w:rPr>
        <w:t>;</w:t>
      </w:r>
    </w:p>
    <w:p w:rsidR="005B645E" w:rsidRPr="005B645E" w:rsidRDefault="005B645E" w:rsidP="005B645E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>Indicate a serious interest in learning about the United States;</w:t>
      </w:r>
    </w:p>
    <w:p w:rsidR="005B645E" w:rsidRPr="005B645E" w:rsidRDefault="005B645E" w:rsidP="005B645E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>Have a sustained high level of academic achievement;</w:t>
      </w:r>
    </w:p>
    <w:p w:rsidR="005B645E" w:rsidRPr="005B645E" w:rsidRDefault="005B645E" w:rsidP="005B645E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>Have no prior travel experience in the United States and limited to no study or travel experience outside their home country;</w:t>
      </w:r>
    </w:p>
    <w:p w:rsidR="005B645E" w:rsidRPr="005B645E" w:rsidRDefault="005B645E" w:rsidP="005B645E">
      <w:pPr>
        <w:pStyle w:val="a8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5B645E">
        <w:rPr>
          <w:rFonts w:asciiTheme="majorBidi" w:hAnsiTheme="majorBidi" w:cstheme="majorBidi"/>
          <w:sz w:val="24"/>
          <w:szCs w:val="24"/>
        </w:rPr>
        <w:t xml:space="preserve"> Are willing and able to participate fully in intensive academic, community service, and educational travel activities;</w:t>
      </w:r>
    </w:p>
    <w:p w:rsidR="009679D1" w:rsidRPr="006F4814" w:rsidRDefault="005B645E" w:rsidP="006F4814">
      <w:pPr>
        <w:pStyle w:val="a8"/>
        <w:numPr>
          <w:ilvl w:val="0"/>
          <w:numId w:val="1"/>
        </w:numPr>
        <w:spacing w:after="0" w:line="240" w:lineRule="auto"/>
        <w:rPr>
          <w:rFonts w:asciiTheme="majorBidi" w:eastAsia="Batang" w:hAnsiTheme="majorBidi" w:cstheme="majorBidi"/>
          <w:color w:val="000000"/>
          <w:sz w:val="24"/>
          <w:szCs w:val="24"/>
        </w:rPr>
      </w:pPr>
      <w:r w:rsidRPr="009679D1">
        <w:rPr>
          <w:rFonts w:asciiTheme="majorBidi" w:hAnsiTheme="majorBidi" w:cstheme="majorBidi"/>
          <w:sz w:val="24"/>
          <w:szCs w:val="24"/>
        </w:rPr>
        <w:lastRenderedPageBreak/>
        <w:t xml:space="preserve"> Are comfortable with campus life, sharing living accommodations while traveling with a multinational group of participants from the Middle East and North Africa and with U.S. citizens, and making adjustments to cultural and social practices different from those of their home countries/communities; and</w:t>
      </w:r>
    </w:p>
    <w:p w:rsidR="009679D1" w:rsidRPr="006F4814" w:rsidRDefault="005B645E" w:rsidP="006F4814">
      <w:pPr>
        <w:pStyle w:val="a8"/>
        <w:numPr>
          <w:ilvl w:val="0"/>
          <w:numId w:val="1"/>
        </w:numPr>
        <w:spacing w:after="0" w:line="240" w:lineRule="auto"/>
        <w:rPr>
          <w:rFonts w:asciiTheme="majorBidi" w:eastAsia="Batang" w:hAnsiTheme="majorBidi" w:cstheme="majorBidi"/>
          <w:color w:val="000000"/>
          <w:sz w:val="24"/>
          <w:szCs w:val="24"/>
        </w:rPr>
      </w:pPr>
      <w:r w:rsidRPr="009679D1">
        <w:rPr>
          <w:rFonts w:asciiTheme="majorBidi" w:hAnsiTheme="majorBidi" w:cstheme="majorBidi"/>
          <w:sz w:val="24"/>
          <w:szCs w:val="24"/>
        </w:rPr>
        <w:t xml:space="preserve"> Are co</w:t>
      </w:r>
      <w:bookmarkStart w:id="0" w:name="_GoBack"/>
      <w:bookmarkEnd w:id="0"/>
      <w:r w:rsidRPr="009679D1">
        <w:rPr>
          <w:rFonts w:asciiTheme="majorBidi" w:hAnsiTheme="majorBidi" w:cstheme="majorBidi"/>
          <w:sz w:val="24"/>
          <w:szCs w:val="24"/>
        </w:rPr>
        <w:t>mfortable spending Ramadan and Eid in the United States.</w:t>
      </w:r>
    </w:p>
    <w:p w:rsidR="00620B32" w:rsidRPr="009679D1" w:rsidRDefault="009679D1" w:rsidP="006F4814">
      <w:pPr>
        <w:pStyle w:val="a8"/>
        <w:numPr>
          <w:ilvl w:val="0"/>
          <w:numId w:val="1"/>
        </w:numPr>
        <w:spacing w:after="0" w:line="240" w:lineRule="auto"/>
        <w:rPr>
          <w:rFonts w:asciiTheme="majorBidi" w:eastAsia="Batang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U.S. passport and L.P.R. (green card) holders are ineligible to apply.</w:t>
      </w:r>
    </w:p>
    <w:p w:rsidR="00620B32" w:rsidRDefault="00620B32" w:rsidP="005B645E">
      <w:pPr>
        <w:ind w:right="720"/>
        <w:rPr>
          <w:rFonts w:asciiTheme="majorBidi" w:hAnsiTheme="majorBidi" w:cstheme="majorBidi"/>
          <w:b/>
          <w:iCs/>
          <w:u w:val="single"/>
        </w:rPr>
      </w:pPr>
    </w:p>
    <w:p w:rsidR="005B645E" w:rsidRPr="005B645E" w:rsidRDefault="005B645E" w:rsidP="009679D1">
      <w:pPr>
        <w:ind w:right="720"/>
        <w:rPr>
          <w:rFonts w:asciiTheme="majorBidi" w:hAnsiTheme="majorBidi" w:cstheme="majorBidi"/>
          <w:b/>
          <w:iCs/>
        </w:rPr>
      </w:pPr>
      <w:r w:rsidRPr="005B645E">
        <w:rPr>
          <w:rFonts w:asciiTheme="majorBidi" w:hAnsiTheme="majorBidi" w:cstheme="majorBidi"/>
          <w:b/>
          <w:iCs/>
          <w:u w:val="single"/>
        </w:rPr>
        <w:t>Application Deadline and inquiries:</w:t>
      </w:r>
      <w:r w:rsidRPr="005B645E">
        <w:rPr>
          <w:rFonts w:asciiTheme="majorBidi" w:hAnsiTheme="majorBidi" w:cstheme="majorBidi"/>
          <w:bCs/>
          <w:iCs/>
        </w:rPr>
        <w:br/>
        <w:t xml:space="preserve">Please submit a copy of your passport, CV, and </w:t>
      </w:r>
      <w:r w:rsidR="009679D1">
        <w:rPr>
          <w:rFonts w:asciiTheme="majorBidi" w:hAnsiTheme="majorBidi" w:cstheme="majorBidi"/>
          <w:bCs/>
          <w:iCs/>
        </w:rPr>
        <w:t>application</w:t>
      </w:r>
      <w:r w:rsidRPr="005B645E">
        <w:rPr>
          <w:rFonts w:asciiTheme="majorBidi" w:hAnsiTheme="majorBidi" w:cstheme="majorBidi"/>
          <w:bCs/>
          <w:iCs/>
        </w:rPr>
        <w:t xml:space="preserve">form by </w:t>
      </w:r>
      <w:r>
        <w:rPr>
          <w:rFonts w:asciiTheme="majorBidi" w:hAnsiTheme="majorBidi" w:cstheme="majorBidi"/>
          <w:b/>
          <w:iCs/>
        </w:rPr>
        <w:t xml:space="preserve">February 2, </w:t>
      </w:r>
      <w:r w:rsidRPr="005B645E">
        <w:rPr>
          <w:rFonts w:asciiTheme="majorBidi" w:hAnsiTheme="majorBidi" w:cstheme="majorBidi"/>
          <w:b/>
          <w:iCs/>
        </w:rPr>
        <w:t>201</w:t>
      </w:r>
      <w:r>
        <w:rPr>
          <w:rFonts w:asciiTheme="majorBidi" w:hAnsiTheme="majorBidi" w:cstheme="majorBidi"/>
          <w:b/>
          <w:iCs/>
        </w:rPr>
        <w:t>5</w:t>
      </w:r>
      <w:r w:rsidRPr="005B645E">
        <w:rPr>
          <w:rFonts w:asciiTheme="majorBidi" w:hAnsiTheme="majorBidi" w:cstheme="majorBidi"/>
          <w:b/>
          <w:iCs/>
        </w:rPr>
        <w:t>.</w:t>
      </w:r>
    </w:p>
    <w:p w:rsidR="005B645E" w:rsidRPr="005B645E" w:rsidRDefault="005B645E" w:rsidP="005B645E">
      <w:pPr>
        <w:ind w:right="720"/>
        <w:rPr>
          <w:rFonts w:asciiTheme="majorBidi" w:hAnsiTheme="majorBidi" w:cstheme="majorBidi"/>
          <w:bCs/>
          <w:iCs/>
        </w:rPr>
      </w:pPr>
      <w:r w:rsidRPr="005B645E">
        <w:rPr>
          <w:rFonts w:asciiTheme="majorBidi" w:hAnsiTheme="majorBidi" w:cstheme="majorBidi"/>
          <w:b/>
          <w:iCs/>
        </w:rPr>
        <w:t>Jerusalem and West Bank Applicants:</w:t>
      </w:r>
      <w:r w:rsidRPr="005B645E">
        <w:rPr>
          <w:rFonts w:asciiTheme="majorBidi" w:hAnsiTheme="majorBidi" w:cstheme="majorBidi"/>
          <w:bCs/>
          <w:iCs/>
        </w:rPr>
        <w:t xml:space="preserve"> Email completed application packages to </w:t>
      </w:r>
      <w:hyperlink r:id="rId9" w:history="1">
        <w:r w:rsidRPr="005B645E">
          <w:rPr>
            <w:rStyle w:val="Hyperlink"/>
            <w:rFonts w:asciiTheme="majorBidi" w:hAnsiTheme="majorBidi" w:cstheme="majorBidi"/>
            <w:bCs/>
            <w:iCs/>
          </w:rPr>
          <w:t>exchanges@state.gov</w:t>
        </w:r>
      </w:hyperlink>
      <w:r w:rsidRPr="005B645E">
        <w:rPr>
          <w:rFonts w:asciiTheme="majorBidi" w:hAnsiTheme="majorBidi" w:cstheme="majorBidi"/>
          <w:bCs/>
          <w:iCs/>
        </w:rPr>
        <w:t xml:space="preserve">; call 02-622-7172 or </w:t>
      </w:r>
      <w:r w:rsidRPr="005B645E">
        <w:rPr>
          <w:rFonts w:asciiTheme="majorBidi" w:hAnsiTheme="majorBidi" w:cstheme="majorBidi"/>
        </w:rPr>
        <w:t xml:space="preserve">(0545) 420 953 </w:t>
      </w:r>
      <w:r w:rsidRPr="005B645E">
        <w:rPr>
          <w:rFonts w:asciiTheme="majorBidi" w:hAnsiTheme="majorBidi" w:cstheme="majorBidi"/>
          <w:bCs/>
          <w:iCs/>
        </w:rPr>
        <w:t>for more information.</w:t>
      </w:r>
    </w:p>
    <w:p w:rsidR="005B645E" w:rsidRPr="005B645E" w:rsidRDefault="005B645E" w:rsidP="005B645E">
      <w:pPr>
        <w:ind w:right="720"/>
        <w:rPr>
          <w:rFonts w:asciiTheme="majorBidi" w:hAnsiTheme="majorBidi" w:cstheme="majorBidi"/>
          <w:bCs/>
          <w:iCs/>
        </w:rPr>
      </w:pPr>
      <w:bookmarkStart w:id="1" w:name="idJgoLKqMhcl1HOzONtBCfng"/>
      <w:bookmarkEnd w:id="1"/>
      <w:r w:rsidRPr="005B645E">
        <w:rPr>
          <w:rFonts w:asciiTheme="majorBidi" w:hAnsiTheme="majorBidi" w:cstheme="majorBidi"/>
          <w:b/>
          <w:iCs/>
        </w:rPr>
        <w:t>Gaza Applicants:</w:t>
      </w:r>
      <w:r w:rsidRPr="005B645E">
        <w:rPr>
          <w:rFonts w:asciiTheme="majorBidi" w:hAnsiTheme="majorBidi" w:cstheme="majorBidi"/>
          <w:bCs/>
          <w:iCs/>
        </w:rPr>
        <w:t xml:space="preserve"> Email completed application packages to </w:t>
      </w:r>
      <w:hyperlink r:id="rId10" w:history="1">
        <w:r w:rsidRPr="005B645E">
          <w:rPr>
            <w:rStyle w:val="Hyperlink"/>
            <w:rFonts w:asciiTheme="majorBidi" w:hAnsiTheme="majorBidi" w:cstheme="majorBidi"/>
            <w:bCs/>
            <w:iCs/>
          </w:rPr>
          <w:t>GazaExchanges@gmail.com</w:t>
        </w:r>
      </w:hyperlink>
      <w:r w:rsidRPr="005B645E">
        <w:rPr>
          <w:rFonts w:asciiTheme="majorBidi" w:hAnsiTheme="majorBidi" w:cstheme="majorBidi"/>
          <w:bCs/>
          <w:iCs/>
        </w:rPr>
        <w:t>; call 08-286-4623, or 059-967-7317 for more information.</w:t>
      </w:r>
    </w:p>
    <w:p w:rsidR="005B645E" w:rsidRDefault="005B645E" w:rsidP="009B69B8">
      <w:pPr>
        <w:pStyle w:val="HTML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details and application for the program can be found </w:t>
      </w:r>
      <w:r w:rsidR="009B69B8">
        <w:rPr>
          <w:rFonts w:asciiTheme="majorBidi" w:hAnsiTheme="majorBidi" w:cstheme="majorBidi"/>
          <w:sz w:val="24"/>
          <w:szCs w:val="24"/>
        </w:rPr>
        <w:t xml:space="preserve">at </w:t>
      </w:r>
      <w:r>
        <w:rPr>
          <w:rFonts w:asciiTheme="majorBidi" w:hAnsiTheme="majorBidi" w:cstheme="majorBidi"/>
          <w:sz w:val="24"/>
          <w:szCs w:val="24"/>
        </w:rPr>
        <w:t xml:space="preserve">the following site: </w:t>
      </w:r>
    </w:p>
    <w:p w:rsidR="00C10664" w:rsidRDefault="00E95DF9" w:rsidP="009B69B8">
      <w:pPr>
        <w:pStyle w:val="HTML"/>
        <w:rPr>
          <w:rFonts w:asciiTheme="majorBidi" w:hAnsiTheme="majorBidi" w:cstheme="majorBidi"/>
          <w:sz w:val="24"/>
          <w:szCs w:val="24"/>
        </w:rPr>
      </w:pPr>
      <w:hyperlink r:id="rId11" w:history="1">
        <w:r w:rsidR="00FC2D13" w:rsidRPr="00857B87">
          <w:rPr>
            <w:rStyle w:val="Hyperlink"/>
            <w:rFonts w:asciiTheme="majorBidi" w:hAnsiTheme="majorBidi" w:cstheme="majorBidi"/>
            <w:sz w:val="24"/>
            <w:szCs w:val="24"/>
          </w:rPr>
          <w:t>http://jerusalem.usconsulate.gov/educational_exchange.html</w:t>
        </w:r>
      </w:hyperlink>
      <w:r w:rsidR="00FC2D13">
        <w:rPr>
          <w:rFonts w:asciiTheme="majorBidi" w:hAnsiTheme="majorBidi" w:cstheme="majorBidi"/>
          <w:sz w:val="24"/>
          <w:szCs w:val="24"/>
        </w:rPr>
        <w:t>.</w:t>
      </w:r>
    </w:p>
    <w:p w:rsidR="00FC2D13" w:rsidRDefault="00FC2D13" w:rsidP="009B69B8">
      <w:pPr>
        <w:pStyle w:val="HTML"/>
        <w:rPr>
          <w:rFonts w:asciiTheme="majorBidi" w:hAnsiTheme="majorBidi" w:cstheme="majorBidi"/>
          <w:sz w:val="24"/>
          <w:szCs w:val="24"/>
        </w:rPr>
      </w:pPr>
    </w:p>
    <w:p w:rsidR="009B69B8" w:rsidRDefault="009B69B8" w:rsidP="005B645E">
      <w:pPr>
        <w:pStyle w:val="HTML"/>
        <w:rPr>
          <w:rFonts w:asciiTheme="majorBidi" w:hAnsiTheme="majorBidi" w:cstheme="majorBidi"/>
          <w:sz w:val="24"/>
          <w:szCs w:val="24"/>
        </w:rPr>
      </w:pPr>
    </w:p>
    <w:p w:rsidR="005B645E" w:rsidRDefault="005B645E" w:rsidP="005B645E">
      <w:pPr>
        <w:pStyle w:val="HTML"/>
        <w:rPr>
          <w:rFonts w:asciiTheme="majorBidi" w:hAnsiTheme="majorBidi" w:cstheme="majorBidi"/>
          <w:sz w:val="24"/>
          <w:szCs w:val="24"/>
        </w:rPr>
      </w:pPr>
    </w:p>
    <w:sectPr w:rsidR="005B645E" w:rsidSect="00CB1522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CB2" w:rsidRDefault="00D82CB2" w:rsidP="00F25AE2">
      <w:pPr>
        <w:spacing w:after="0" w:line="240" w:lineRule="auto"/>
      </w:pPr>
      <w:r>
        <w:separator/>
      </w:r>
    </w:p>
  </w:endnote>
  <w:endnote w:type="continuationSeparator" w:id="1">
    <w:p w:rsidR="00D82CB2" w:rsidRDefault="00D82CB2" w:rsidP="00F2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CB2" w:rsidRDefault="00D82CB2" w:rsidP="00F25AE2">
      <w:pPr>
        <w:spacing w:after="0" w:line="240" w:lineRule="auto"/>
      </w:pPr>
      <w:r>
        <w:separator/>
      </w:r>
    </w:p>
  </w:footnote>
  <w:footnote w:type="continuationSeparator" w:id="1">
    <w:p w:rsidR="00D82CB2" w:rsidRDefault="00D82CB2" w:rsidP="00F25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AE2" w:rsidRDefault="00F25AE2">
    <w:pPr>
      <w:pStyle w:val="a6"/>
    </w:pPr>
    <w:r>
      <w:tab/>
    </w:r>
    <w:r>
      <w:rPr>
        <w:rFonts w:ascii="Courier New" w:hAnsi="Courier New" w:cs="Courier New"/>
        <w:noProof/>
        <w:sz w:val="20"/>
      </w:rPr>
      <w:drawing>
        <wp:inline distT="0" distB="0" distL="0" distR="0">
          <wp:extent cx="1095375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21855" t="-679" r="-21855" b="-679"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02BBE"/>
    <w:multiLevelType w:val="hybridMultilevel"/>
    <w:tmpl w:val="89F87C70"/>
    <w:lvl w:ilvl="0" w:tplc="94DE74B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1070C8"/>
    <w:multiLevelType w:val="hybridMultilevel"/>
    <w:tmpl w:val="3594E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628A"/>
    <w:rsid w:val="000D6D92"/>
    <w:rsid w:val="00127087"/>
    <w:rsid w:val="0015562A"/>
    <w:rsid w:val="001E3C16"/>
    <w:rsid w:val="00266AA4"/>
    <w:rsid w:val="003B2170"/>
    <w:rsid w:val="00403C0B"/>
    <w:rsid w:val="00475964"/>
    <w:rsid w:val="005B1621"/>
    <w:rsid w:val="005B645E"/>
    <w:rsid w:val="00620B32"/>
    <w:rsid w:val="00651648"/>
    <w:rsid w:val="006903AB"/>
    <w:rsid w:val="006F4814"/>
    <w:rsid w:val="0076289D"/>
    <w:rsid w:val="00766F17"/>
    <w:rsid w:val="0089628A"/>
    <w:rsid w:val="009679D1"/>
    <w:rsid w:val="009908EB"/>
    <w:rsid w:val="009A3D13"/>
    <w:rsid w:val="009B69B8"/>
    <w:rsid w:val="00A537DA"/>
    <w:rsid w:val="00B50802"/>
    <w:rsid w:val="00C10664"/>
    <w:rsid w:val="00D2367E"/>
    <w:rsid w:val="00D82CB2"/>
    <w:rsid w:val="00DF5EE4"/>
    <w:rsid w:val="00E12169"/>
    <w:rsid w:val="00E95DF9"/>
    <w:rsid w:val="00ED579A"/>
    <w:rsid w:val="00F25AE2"/>
    <w:rsid w:val="00F42684"/>
    <w:rsid w:val="00FC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8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28A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89628A"/>
    <w:rPr>
      <w:color w:val="0000FF"/>
      <w:u w:val="single"/>
    </w:rPr>
  </w:style>
  <w:style w:type="paragraph" w:styleId="a4">
    <w:name w:val="Body Text"/>
    <w:basedOn w:val="a"/>
    <w:link w:val="Char"/>
    <w:rsid w:val="00896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">
    <w:name w:val="نص أساسي Char"/>
    <w:basedOn w:val="a0"/>
    <w:link w:val="a4"/>
    <w:rsid w:val="0089628A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89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89628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F2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rsid w:val="00F25AE2"/>
    <w:rPr>
      <w:rFonts w:ascii="Calibri" w:eastAsia="Calibri" w:hAnsi="Calibri" w:cs="Arial"/>
    </w:rPr>
  </w:style>
  <w:style w:type="paragraph" w:styleId="a7">
    <w:name w:val="footer"/>
    <w:basedOn w:val="a"/>
    <w:link w:val="Char2"/>
    <w:uiPriority w:val="99"/>
    <w:unhideWhenUsed/>
    <w:rsid w:val="00F2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2">
    <w:name w:val="تذييل صفحة Char"/>
    <w:basedOn w:val="a0"/>
    <w:link w:val="a7"/>
    <w:uiPriority w:val="99"/>
    <w:rsid w:val="00F25AE2"/>
    <w:rPr>
      <w:rFonts w:ascii="Calibri" w:eastAsia="Calibri" w:hAnsi="Calibri" w:cs="Arial"/>
    </w:rPr>
  </w:style>
  <w:style w:type="paragraph" w:styleId="a8">
    <w:name w:val="List Paragraph"/>
    <w:basedOn w:val="a"/>
    <w:uiPriority w:val="34"/>
    <w:qFormat/>
    <w:rsid w:val="005B645E"/>
    <w:pPr>
      <w:ind w:left="720"/>
      <w:contextualSpacing/>
    </w:pPr>
  </w:style>
  <w:style w:type="paragraph" w:styleId="HTML">
    <w:name w:val="HTML Preformatted"/>
    <w:basedOn w:val="a"/>
    <w:link w:val="HTMLChar"/>
    <w:uiPriority w:val="99"/>
    <w:semiHidden/>
    <w:unhideWhenUsed/>
    <w:rsid w:val="005B6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5B645E"/>
    <w:rPr>
      <w:rFonts w:ascii="Courier New" w:eastAsia="Times New Roman" w:hAnsi="Courier New" w:cs="Courier New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679D1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679D1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9679D1"/>
    <w:rPr>
      <w:rFonts w:ascii="Calibri" w:eastAsia="Calibri" w:hAnsi="Calibri" w:cs="Arial"/>
      <w:sz w:val="20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679D1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9679D1"/>
    <w:rPr>
      <w:rFonts w:ascii="Calibri" w:eastAsia="Calibri" w:hAnsi="Calibri" w:cs="Arial"/>
      <w:b/>
      <w:bCs/>
      <w:sz w:val="20"/>
      <w:szCs w:val="20"/>
    </w:rPr>
  </w:style>
  <w:style w:type="paragraph" w:styleId="ac">
    <w:name w:val="Revision"/>
    <w:hidden/>
    <w:uiPriority w:val="99"/>
    <w:semiHidden/>
    <w:rsid w:val="009679D1"/>
    <w:pPr>
      <w:spacing w:after="0" w:line="240" w:lineRule="auto"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28A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28A"/>
    <w:pPr>
      <w:spacing w:after="0" w:line="240" w:lineRule="auto"/>
    </w:pPr>
    <w:rPr>
      <w:rFonts w:ascii="Calibri" w:eastAsia="Calibri" w:hAnsi="Calibri" w:cs="Arial"/>
    </w:rPr>
  </w:style>
  <w:style w:type="character" w:styleId="Hyperlink">
    <w:name w:val="Hyperlink"/>
    <w:basedOn w:val="DefaultParagraphFont"/>
    <w:uiPriority w:val="99"/>
    <w:unhideWhenUsed/>
    <w:rsid w:val="0089628A"/>
    <w:rPr>
      <w:color w:val="0000FF"/>
      <w:u w:val="single"/>
    </w:rPr>
  </w:style>
  <w:style w:type="paragraph" w:styleId="BodyText">
    <w:name w:val="Body Text"/>
    <w:basedOn w:val="Normal"/>
    <w:link w:val="BodyTextChar"/>
    <w:rsid w:val="008962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9628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28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AE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F2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AE2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5B645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64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645E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67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9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9D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9D1"/>
    <w:rPr>
      <w:rFonts w:ascii="Calibri" w:eastAsia="Calibri" w:hAnsi="Calibri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679D1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jerusalem.usconsulate.gov/educational_exchange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GazaExchange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changes@state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HP</cp:lastModifiedBy>
  <cp:revision>2</cp:revision>
  <cp:lastPrinted>2014-01-16T07:06:00Z</cp:lastPrinted>
  <dcterms:created xsi:type="dcterms:W3CDTF">2014-12-14T12:47:00Z</dcterms:created>
  <dcterms:modified xsi:type="dcterms:W3CDTF">2014-12-14T12:47:00Z</dcterms:modified>
</cp:coreProperties>
</file>